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sz w:val="24"/>
        </w:rPr>
      </w:pPr>
      <w:bookmarkStart w:id="0" w:name="_GoBack"/>
      <w:bookmarkEnd w:id="0"/>
      <w:r>
        <w:rPr>
          <w:rFonts w:hint="eastAsia"/>
          <w:b/>
          <w:bCs/>
          <w:sz w:val="24"/>
        </w:rPr>
        <w:t>【新时代文明实践活动】</w:t>
      </w:r>
    </w:p>
    <w:p>
      <w:pPr>
        <w:jc w:val="center"/>
        <w:rPr>
          <w:rFonts w:ascii="方正小标宋简体" w:hAnsi="方正小标宋简体" w:eastAsia="方正小标宋简体" w:cs="方正小标宋简体"/>
          <w:b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</w:rPr>
        <w:t>长江镇开展“我们的节日·元宵”文化文艺志愿服务活动</w:t>
      </w:r>
    </w:p>
    <w:p>
      <w:pPr>
        <w:ind w:firstLine="640" w:firstLineChars="200"/>
        <w:rPr>
          <w:rFonts w:ascii="方正仿宋简体" w:hAnsi="方正仿宋简体" w:cs="方正仿宋简体"/>
          <w:szCs w:val="32"/>
        </w:rPr>
      </w:pPr>
      <w:r>
        <w:rPr>
          <w:rFonts w:hint="eastAsia" w:ascii="方正仿宋简体" w:hAnsi="方正仿宋简体" w:cs="方正仿宋简体"/>
          <w:szCs w:val="32"/>
        </w:rPr>
        <w:t>元宵节是我国的传统节日，为大力弘扬中华民族优秀传统文化，培育和践行社会主义核心价值观，营造元宵欢乐祥和的传统节日氛围，丰富广大人民群众的文化生活，增加群众之间的交流，2月2日，长江镇新时代文明实践所联合综合文化站、工会、长江镇家家福超市、开心歌友群开展“我们的节日·元宵”文化文艺志愿服务活动。</w:t>
      </w:r>
    </w:p>
    <w:p>
      <w:pPr>
        <w:rPr>
          <w:rFonts w:ascii="方正仿宋简体" w:hAnsi="方正仿宋简体" w:cs="方正仿宋简体"/>
          <w:szCs w:val="32"/>
        </w:rPr>
      </w:pPr>
      <w:r>
        <w:rPr>
          <w:rFonts w:hint="eastAsia" w:ascii="方正仿宋简体" w:hAnsi="方正仿宋简体" w:cs="方正仿宋简体"/>
          <w:szCs w:val="32"/>
        </w:rPr>
        <w:drawing>
          <wp:inline distT="0" distB="0" distL="114300" distR="114300">
            <wp:extent cx="5232400" cy="3924300"/>
            <wp:effectExtent l="0" t="0" r="6350" b="0"/>
            <wp:docPr id="1" name="图片 1" descr="66439e166400432c7db79fede9856d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6439e166400432c7db79fede9856db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32400" cy="392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640" w:firstLineChars="200"/>
        <w:rPr>
          <w:rFonts w:ascii="方正仿宋简体" w:hAnsi="方正仿宋简体" w:cs="方正仿宋简体"/>
          <w:szCs w:val="32"/>
        </w:rPr>
      </w:pPr>
      <w:r>
        <w:rPr>
          <w:rFonts w:hint="eastAsia" w:ascii="方正仿宋简体" w:hAnsi="方正仿宋简体" w:cs="方正仿宋简体"/>
          <w:szCs w:val="32"/>
        </w:rPr>
        <w:t>活动在长江镇文化健身广场举行，在歌曲《欢聚一堂》中拉开了帷幕，动感的节奏，喜庆的音乐，现场洋溢着欢乐、祥和的节日氛围。舞狮表演《醒狮拜年》，激情鼓舞《中国范》，唱跳表演《竹乡恋歌》、《火了火了火了》、《红唇》、《越来越好》等节目轮番上演，收获阵阵掌声。其中，《竹乡恋歌》是乡村振兴原创歌曲，由长江人创作演唱。 “雄伟的万时山 ,连着粤赣湘。毛竹之乡里，有迷人风光</w:t>
      </w:r>
      <w:r>
        <w:rPr>
          <w:rFonts w:ascii="方正仿宋简体" w:hAnsi="方正仿宋简体" w:cs="方正仿宋简体"/>
          <w:szCs w:val="32"/>
        </w:rPr>
        <w:t>……</w:t>
      </w:r>
      <w:r>
        <w:rPr>
          <w:rFonts w:hint="eastAsia" w:ascii="方正仿宋简体" w:hAnsi="方正仿宋简体" w:cs="方正仿宋简体"/>
          <w:szCs w:val="32"/>
        </w:rPr>
        <w:t>”歌词里叙述着长江丰富的毛竹资源，有迷人风光、丰富的红色资源、多样的美食。演员们个个精神饱满，载歌载舞，给广大群众带来了精彩的视听盛宴，提高了群众们获得感、满足感和幸福感。本次志愿服务活动演出营造出浓浓的传统节日气氛，一定程度上激发了团结向上、拼搏进取的奋进力量。</w:t>
      </w:r>
    </w:p>
    <w:p>
      <w:pPr>
        <w:rPr>
          <w:rFonts w:ascii="方正仿宋简体" w:hAnsi="方正仿宋简体" w:cs="方正仿宋简体"/>
          <w:szCs w:val="32"/>
        </w:rPr>
      </w:pPr>
      <w:r>
        <w:rPr>
          <w:rFonts w:hint="eastAsia" w:ascii="方正仿宋简体" w:hAnsi="方正仿宋简体" w:cs="方正仿宋简体"/>
          <w:szCs w:val="32"/>
        </w:rPr>
        <w:drawing>
          <wp:inline distT="0" distB="0" distL="114300" distR="114300">
            <wp:extent cx="5232400" cy="3924300"/>
            <wp:effectExtent l="0" t="0" r="6350" b="0"/>
            <wp:docPr id="2" name="图片 2" descr="72e4aeb2ad0aee74376d27ec1fa43d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2e4aeb2ad0aee74376d27ec1fa43d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32400" cy="392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方正仿宋简体" w:hAnsi="方正仿宋简体" w:cs="方正仿宋简体"/>
          <w:szCs w:val="32"/>
        </w:rPr>
      </w:pPr>
      <w:r>
        <w:rPr>
          <w:rFonts w:hint="eastAsia" w:ascii="方正仿宋简体" w:hAnsi="方正仿宋简体" w:cs="方正仿宋简体"/>
          <w:szCs w:val="32"/>
        </w:rPr>
        <w:drawing>
          <wp:inline distT="0" distB="0" distL="114300" distR="114300">
            <wp:extent cx="5264785" cy="3948430"/>
            <wp:effectExtent l="0" t="0" r="12065" b="13970"/>
            <wp:docPr id="3" name="图片 3" descr="5e0519e819ce40782588b31d3f21bc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e0519e819ce40782588b31d3f21bc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3948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640" w:firstLineChars="200"/>
        <w:rPr>
          <w:rFonts w:ascii="方正仿宋简体" w:hAnsi="方正仿宋简体" w:cs="方正仿宋简体"/>
          <w:szCs w:val="32"/>
        </w:rPr>
      </w:pPr>
      <w:r>
        <w:rPr>
          <w:rFonts w:hint="eastAsia" w:ascii="方正仿宋简体" w:hAnsi="方正仿宋简体" w:cs="方正仿宋简体"/>
          <w:szCs w:val="32"/>
        </w:rPr>
        <w:t>下一步，长江镇新时代文明实践所将继续以文化为载体，</w:t>
      </w:r>
    </w:p>
    <w:p>
      <w:pPr>
        <w:rPr>
          <w:rFonts w:ascii="方正仿宋简体" w:hAnsi="方正仿宋简体" w:cs="方正仿宋简体"/>
          <w:szCs w:val="32"/>
        </w:rPr>
      </w:pPr>
      <w:r>
        <w:rPr>
          <w:rFonts w:hint="eastAsia" w:ascii="方正仿宋简体" w:hAnsi="方正仿宋简体" w:cs="方正仿宋简体"/>
          <w:szCs w:val="32"/>
        </w:rPr>
        <w:t>不断丰富群众文化生活、提升乡村文化氛围上持续发力，为弘扬中华民族优秀传统文化打好坚实基础，推动乡村文化振兴。</w:t>
      </w:r>
    </w:p>
    <w:p>
      <w:pPr>
        <w:ind w:firstLine="640" w:firstLineChars="200"/>
        <w:rPr>
          <w:rFonts w:ascii="方正仿宋简体" w:hAnsi="方正仿宋简体" w:cs="方正仿宋简体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3E65052"/>
    <w:multiLevelType w:val="multilevel"/>
    <w:tmpl w:val="73E65052"/>
    <w:lvl w:ilvl="0" w:tentative="0">
      <w:start w:val="1"/>
      <w:numFmt w:val="chineseCounting"/>
      <w:pStyle w:val="2"/>
      <w:suff w:val="nothing"/>
      <w:lvlText w:val="%1、"/>
      <w:lvlJc w:val="left"/>
      <w:pPr>
        <w:tabs>
          <w:tab w:val="left" w:pos="0"/>
        </w:tabs>
        <w:ind w:left="0" w:firstLine="40"/>
      </w:pPr>
      <w:rPr>
        <w:rFonts w:hint="eastAsia" w:eastAsia="黑体"/>
        <w:sz w:val="32"/>
      </w:rPr>
    </w:lvl>
    <w:lvl w:ilvl="1" w:tentative="0">
      <w:start w:val="1"/>
      <w:numFmt w:val="chineseCounting"/>
      <w:pStyle w:val="3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pStyle w:val="4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pStyle w:val="5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pStyle w:val="6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pStyle w:val="7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pStyle w:val="8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pStyle w:val="9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pStyle w:val="10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YxNmNjNWRkNDBlYzkyZDgxNzM1YjQ5Njc2ZjQwMDAifQ=="/>
  </w:docVars>
  <w:rsids>
    <w:rsidRoot w:val="3BC72A2B"/>
    <w:rsid w:val="003D1B99"/>
    <w:rsid w:val="00867EFE"/>
    <w:rsid w:val="00D07CC2"/>
    <w:rsid w:val="09514B14"/>
    <w:rsid w:val="0F9560F4"/>
    <w:rsid w:val="21AF76DB"/>
    <w:rsid w:val="28B7113D"/>
    <w:rsid w:val="35713699"/>
    <w:rsid w:val="3BC72A2B"/>
    <w:rsid w:val="453C3E5D"/>
    <w:rsid w:val="47A82162"/>
    <w:rsid w:val="517A013D"/>
    <w:rsid w:val="5EB40F96"/>
    <w:rsid w:val="63A30FDC"/>
    <w:rsid w:val="66693CB6"/>
    <w:rsid w:val="6F83240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简体" w:asciiTheme="minorHAnsi" w:hAnsiTheme="minorHAnsi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tabs>
        <w:tab w:val="left" w:pos="420"/>
      </w:tabs>
      <w:ind w:firstLine="883" w:firstLineChars="200"/>
      <w:outlineLvl w:val="0"/>
    </w:pPr>
    <w:rPr>
      <w:rFonts w:ascii="Times New Roman" w:hAnsi="Times New Roman" w:eastAsia="黑体"/>
      <w:kern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1"/>
        <w:numId w:val="1"/>
      </w:numPr>
      <w:outlineLvl w:val="1"/>
    </w:pPr>
    <w:rPr>
      <w:rFonts w:ascii="Arial" w:hAnsi="Arial" w:eastAsia="楷体_GB2312"/>
      <w:b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outlineLvl w:val="2"/>
    </w:pPr>
    <w:rPr>
      <w:rFonts w:ascii="Times New Roman" w:hAnsi="Times New Roman" w:eastAsia="仿宋_GB2312"/>
      <w:b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line="317" w:lineRule="auto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line="317" w:lineRule="auto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line="317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line="317" w:lineRule="auto"/>
      <w:outlineLvl w:val="8"/>
    </w:pPr>
    <w:rPr>
      <w:rFonts w:ascii="Arial" w:hAnsi="Arial" w:eastAsia="黑体"/>
      <w:sz w:val="21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16"/>
    <w:qFormat/>
    <w:uiPriority w:val="0"/>
    <w:rPr>
      <w:sz w:val="18"/>
      <w:szCs w:val="18"/>
    </w:rPr>
  </w:style>
  <w:style w:type="paragraph" w:styleId="12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批注框文本 Char"/>
    <w:basedOn w:val="15"/>
    <w:link w:val="11"/>
    <w:qFormat/>
    <w:uiPriority w:val="0"/>
    <w:rPr>
      <w:rFonts w:eastAsia="方正仿宋简体"/>
      <w:kern w:val="2"/>
      <w:sz w:val="18"/>
      <w:szCs w:val="18"/>
    </w:rPr>
  </w:style>
  <w:style w:type="character" w:customStyle="1" w:styleId="17">
    <w:name w:val="页眉 Char"/>
    <w:basedOn w:val="15"/>
    <w:link w:val="13"/>
    <w:qFormat/>
    <w:uiPriority w:val="0"/>
    <w:rPr>
      <w:rFonts w:eastAsia="方正仿宋简体"/>
      <w:kern w:val="2"/>
      <w:sz w:val="18"/>
      <w:szCs w:val="18"/>
    </w:rPr>
  </w:style>
  <w:style w:type="character" w:customStyle="1" w:styleId="18">
    <w:name w:val="页脚 Char"/>
    <w:basedOn w:val="15"/>
    <w:link w:val="12"/>
    <w:qFormat/>
    <w:uiPriority w:val="0"/>
    <w:rPr>
      <w:rFonts w:eastAsia="方正仿宋简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575</Words>
  <Characters>575</Characters>
  <Lines>4</Lines>
  <Paragraphs>1</Paragraphs>
  <TotalTime>373</TotalTime>
  <ScaleCrop>false</ScaleCrop>
  <LinksUpToDate>false</LinksUpToDate>
  <CharactersWithSpaces>577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2023-02-02T01:43:00Z</dcterms:created>
  <dc:creator>雨落空山</dc:creator>
  <cp:lastModifiedBy>雨落空山</cp:lastModifiedBy>
  <dcterms:modified xsi:type="dcterms:W3CDTF">2023-02-03T02:16:39Z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CF8D37C590EB4C8F845226B7650B28D5</vt:lpwstr>
  </property>
</Properties>
</file>